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DC32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J</w:t>
      </w: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 xml:space="preserve">esteśmy kameralną kancelarią radców prawnych </w:t>
      </w:r>
      <w:r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z siedzibą w sercu</w:t>
      </w: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 xml:space="preserve"> Krakow</w:t>
      </w:r>
      <w:r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a</w:t>
      </w: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.</w:t>
      </w:r>
    </w:p>
    <w:p w14:paraId="55D92C1A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Nie zamykamy się w jednej wąskiej specjalizacji — dzięki współpracy z nami zyskasz okazję zdobycia wszechstronnego doświadczenia z dużą ilością praktyki i realnym kontaktem z klientem.</w:t>
      </w:r>
    </w:p>
    <w:p w14:paraId="077DB54B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 xml:space="preserve">Szukamy aplikanta radcowskiego lub aplikantki radcowskiej (I lub II rok), który/-a chce </w:t>
      </w:r>
      <w:r w:rsidRPr="00031301">
        <w:rPr>
          <w:rFonts w:eastAsia="Times New Roman" w:cstheme="minorHAnsi"/>
          <w:b/>
          <w:bCs/>
          <w:color w:val="02282C"/>
          <w:kern w:val="0"/>
          <w:sz w:val="27"/>
          <w:szCs w:val="27"/>
          <w:lang w:eastAsia="pl-PL"/>
          <w14:ligatures w14:val="none"/>
        </w:rPr>
        <w:t>uczyć się zawodu w praktyce</w:t>
      </w: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, a nie tylko „odtwarzać wzory pism”.</w:t>
      </w:r>
    </w:p>
    <w:p w14:paraId="7CA0BB89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b/>
          <w:bCs/>
          <w:color w:val="02282C"/>
          <w:kern w:val="0"/>
          <w:sz w:val="27"/>
          <w:szCs w:val="27"/>
          <w:lang w:eastAsia="pl-PL"/>
          <w14:ligatures w14:val="none"/>
        </w:rPr>
        <w:t>Na czym będzie polegać Twoja praca?</w:t>
      </w:r>
    </w:p>
    <w:p w14:paraId="3D4766F0" w14:textId="77777777" w:rsidR="00031301" w:rsidRPr="00031301" w:rsidRDefault="00031301" w:rsidP="000313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przygotowywanie projektów pism procesowych i opinii prawnych,</w:t>
      </w:r>
    </w:p>
    <w:p w14:paraId="7744DBE0" w14:textId="77777777" w:rsidR="00031301" w:rsidRPr="00031301" w:rsidRDefault="00031301" w:rsidP="000313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analiza przepisów i orzecznictwa,</w:t>
      </w:r>
    </w:p>
    <w:p w14:paraId="27B426A6" w14:textId="77777777" w:rsidR="00031301" w:rsidRPr="00031301" w:rsidRDefault="00031301" w:rsidP="000313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wsparcie w bieżącej obsłudze klientów (indywidualnych i biznesowych),</w:t>
      </w:r>
    </w:p>
    <w:p w14:paraId="453B74F6" w14:textId="77777777" w:rsidR="00031301" w:rsidRPr="00031301" w:rsidRDefault="00031301" w:rsidP="000313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udział w rozprawach i posiedzeniach,</w:t>
      </w:r>
    </w:p>
    <w:p w14:paraId="1502E639" w14:textId="77777777" w:rsidR="00031301" w:rsidRPr="00031301" w:rsidRDefault="00031301" w:rsidP="000313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kontakt z sądami, urzędami i klientami,</w:t>
      </w:r>
    </w:p>
    <w:p w14:paraId="2B46DEEB" w14:textId="77777777" w:rsidR="00031301" w:rsidRPr="00031301" w:rsidRDefault="00031301" w:rsidP="000313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realna współpraca przy prowadzeniu spraw — od początku do końca.</w:t>
      </w:r>
    </w:p>
    <w:p w14:paraId="58E2986A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Nie szukamy „sekretariatu z aplikacją”, tylko przyszłego radcy prawnego.</w:t>
      </w:r>
    </w:p>
    <w:p w14:paraId="07FDF972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b/>
          <w:bCs/>
          <w:color w:val="02282C"/>
          <w:kern w:val="0"/>
          <w:sz w:val="27"/>
          <w:szCs w:val="27"/>
          <w:lang w:eastAsia="pl-PL"/>
          <w14:ligatures w14:val="none"/>
        </w:rPr>
        <w:t>Kogo szukamy?</w:t>
      </w:r>
    </w:p>
    <w:p w14:paraId="35574336" w14:textId="77777777" w:rsidR="00031301" w:rsidRPr="00031301" w:rsidRDefault="00031301" w:rsidP="000313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aplikanta lub aplikantki radcowskiej (I lub II roku);</w:t>
      </w:r>
    </w:p>
    <w:p w14:paraId="6FBA3C51" w14:textId="77777777" w:rsidR="00031301" w:rsidRPr="00031301" w:rsidRDefault="00031301" w:rsidP="000313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doświadczenie nie jest wymagane, ale mile widziane jest doświadczenie lub dobra znajomość procedury cywilnej;</w:t>
      </w:r>
    </w:p>
    <w:p w14:paraId="56A8D720" w14:textId="77777777" w:rsidR="00031301" w:rsidRPr="00031301" w:rsidRDefault="00031301" w:rsidP="000313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kogoś, kto potrafi pisać i wyrażać się jasno, logicznie i precyzyjnie;</w:t>
      </w:r>
    </w:p>
    <w:p w14:paraId="2651CF74" w14:textId="77777777" w:rsidR="00031301" w:rsidRPr="00031301" w:rsidRDefault="00031301" w:rsidP="000313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osoby samodzielnej, odpowiedzialnej i dobrze zorganizowanej;</w:t>
      </w:r>
    </w:p>
    <w:p w14:paraId="2B904D0A" w14:textId="77777777" w:rsidR="00031301" w:rsidRPr="00031301" w:rsidRDefault="00031301" w:rsidP="000313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kogoś, kto chce się rozwijać, a nie tylko „odbębnić” aplikację.</w:t>
      </w:r>
    </w:p>
    <w:p w14:paraId="59E83F70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Warunkiem koniecznym jest znajomość języka angielskiego na poziomie B2.</w:t>
      </w:r>
    </w:p>
    <w:p w14:paraId="3DD69E7A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b/>
          <w:bCs/>
          <w:color w:val="02282C"/>
          <w:kern w:val="0"/>
          <w:sz w:val="27"/>
          <w:szCs w:val="27"/>
          <w:lang w:eastAsia="pl-PL"/>
          <w14:ligatures w14:val="none"/>
        </w:rPr>
        <w:t>Co oferujemy?</w:t>
      </w:r>
    </w:p>
    <w:p w14:paraId="6D8A92A6" w14:textId="77777777" w:rsidR="00031301" w:rsidRPr="00031301" w:rsidRDefault="00031301" w:rsidP="000313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b/>
          <w:bCs/>
          <w:color w:val="02282C"/>
          <w:kern w:val="0"/>
          <w:sz w:val="27"/>
          <w:szCs w:val="27"/>
          <w:lang w:eastAsia="pl-PL"/>
          <w14:ligatures w14:val="none"/>
        </w:rPr>
        <w:t xml:space="preserve">umowę o pracę </w:t>
      </w: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(pełny etat, pon.–pt. 9:00–17:00);</w:t>
      </w:r>
    </w:p>
    <w:p w14:paraId="7828CC75" w14:textId="77777777" w:rsidR="00031301" w:rsidRPr="00031301" w:rsidRDefault="00031301" w:rsidP="000313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 xml:space="preserve">wynagrodzenie: </w:t>
      </w:r>
      <w:r w:rsidRPr="00031301">
        <w:rPr>
          <w:rFonts w:eastAsia="Times New Roman" w:cstheme="minorHAnsi"/>
          <w:b/>
          <w:bCs/>
          <w:color w:val="02282C"/>
          <w:kern w:val="0"/>
          <w:sz w:val="27"/>
          <w:szCs w:val="27"/>
          <w:lang w:eastAsia="pl-PL"/>
          <w14:ligatures w14:val="none"/>
        </w:rPr>
        <w:t>4.806,00 – 5.200,00 zł brutto</w:t>
      </w: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,</w:t>
      </w:r>
    </w:p>
    <w:p w14:paraId="5038A2C2" w14:textId="77777777" w:rsidR="00031301" w:rsidRPr="00031301" w:rsidRDefault="00031301" w:rsidP="000313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realne doświadczenie procesowe i merytoryczne wsparcie;</w:t>
      </w:r>
    </w:p>
    <w:p w14:paraId="27C8C8DD" w14:textId="77777777" w:rsidR="00031301" w:rsidRPr="00031301" w:rsidRDefault="00031301" w:rsidP="000313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możliwość występowania przed sądami (w granicach uprawnień aplikanta);</w:t>
      </w:r>
    </w:p>
    <w:p w14:paraId="5CCE9EB3" w14:textId="77777777" w:rsidR="00031301" w:rsidRPr="00031301" w:rsidRDefault="00031301" w:rsidP="000313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bezpośrednią współpracę z zespołem radców prawnych;</w:t>
      </w:r>
    </w:p>
    <w:p w14:paraId="7DAB1FC0" w14:textId="77777777" w:rsidR="00031301" w:rsidRPr="00031301" w:rsidRDefault="00031301" w:rsidP="000313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możliwość uzyskania szerokiego doświadczenia zawodowego;</w:t>
      </w:r>
    </w:p>
    <w:p w14:paraId="28EE0A14" w14:textId="77777777" w:rsidR="00031301" w:rsidRPr="00031301" w:rsidRDefault="00031301" w:rsidP="000313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przyjazną i partnerską atmosferę pracy - rotacja zespołu Kancelarii praktycznie się nie zdarza;</w:t>
      </w:r>
    </w:p>
    <w:p w14:paraId="4F05685F" w14:textId="77777777" w:rsidR="00031301" w:rsidRPr="00031301" w:rsidRDefault="00031301" w:rsidP="0003130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 xml:space="preserve">pakiet socjalny oraz możliwość objęcia programem </w:t>
      </w:r>
      <w:proofErr w:type="spellStart"/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MultiSport</w:t>
      </w:r>
      <w:proofErr w:type="spellEnd"/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.</w:t>
      </w:r>
    </w:p>
    <w:p w14:paraId="1D81ECD0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b/>
          <w:bCs/>
          <w:color w:val="02282C"/>
          <w:kern w:val="0"/>
          <w:sz w:val="27"/>
          <w:szCs w:val="27"/>
          <w:lang w:eastAsia="pl-PL"/>
          <w14:ligatures w14:val="none"/>
        </w:rPr>
        <w:t>Etapy procesu rekrutacyjnego:</w:t>
      </w:r>
    </w:p>
    <w:p w14:paraId="1C66BB69" w14:textId="77777777" w:rsidR="00031301" w:rsidRPr="00031301" w:rsidRDefault="00031301" w:rsidP="000313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b/>
          <w:bCs/>
          <w:color w:val="02282C"/>
          <w:kern w:val="0"/>
          <w:sz w:val="27"/>
          <w:szCs w:val="27"/>
          <w:lang w:eastAsia="pl-PL"/>
          <w14:ligatures w14:val="none"/>
        </w:rPr>
        <w:lastRenderedPageBreak/>
        <w:t>Zbieranie zgłoszeń</w:t>
      </w: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 xml:space="preserve"> – w pierwszej kolejności prowadzony będzie nabór aplikacji kandydatów zainteresowanych udziałem w procesie rekrutacyjnym.</w:t>
      </w:r>
    </w:p>
    <w:p w14:paraId="2C306870" w14:textId="77777777" w:rsidR="00031301" w:rsidRPr="00031301" w:rsidRDefault="00031301" w:rsidP="000313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b/>
          <w:bCs/>
          <w:color w:val="02282C"/>
          <w:kern w:val="0"/>
          <w:sz w:val="27"/>
          <w:szCs w:val="27"/>
          <w:lang w:eastAsia="pl-PL"/>
          <w14:ligatures w14:val="none"/>
        </w:rPr>
        <w:t>Wstępna selekcja i rozmowy zdalne</w:t>
      </w: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 xml:space="preserve"> – wybrani kandydaci zostaną zaproszeni do udziału w pierwszej rozmowie kwalifikacyjnej, która odbędzie się wyłącznie w formie zdalnej (online).</w:t>
      </w:r>
    </w:p>
    <w:p w14:paraId="58235A7E" w14:textId="77777777" w:rsidR="00031301" w:rsidRPr="00031301" w:rsidRDefault="00031301" w:rsidP="0003130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b/>
          <w:bCs/>
          <w:color w:val="02282C"/>
          <w:kern w:val="0"/>
          <w:sz w:val="27"/>
          <w:szCs w:val="27"/>
          <w:lang w:eastAsia="pl-PL"/>
          <w14:ligatures w14:val="none"/>
        </w:rPr>
        <w:t>Rozmowa kwalifikacyjna w siedzibie Kancelarii</w:t>
      </w: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 xml:space="preserve"> – osoby zakwalifikowane po pierwszym etapie rozmów zostaną zaproszone na drugi etap rozmowy kwalifikacyjnej, który odbędzie się stacjonarnie, w siedzibie Kancelarii.</w:t>
      </w:r>
    </w:p>
    <w:p w14:paraId="5F536A64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 xml:space="preserve">Prosimy o przesyłanie CV </w:t>
      </w:r>
      <w:r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na adres mailowy: sekretariat@mrozkrysta.pl</w:t>
      </w:r>
    </w:p>
    <w:p w14:paraId="1E255745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Zastrzegamy sobie prawo do kontaktu z wybranymi kandydatami.</w:t>
      </w:r>
    </w:p>
    <w:p w14:paraId="1991BCD9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b/>
          <w:bCs/>
          <w:color w:val="02282C"/>
          <w:kern w:val="0"/>
          <w:sz w:val="27"/>
          <w:szCs w:val="27"/>
          <w:lang w:eastAsia="pl-PL"/>
          <w14:ligatures w14:val="none"/>
        </w:rPr>
        <w:t>Informacje Prawne</w:t>
      </w:r>
    </w:p>
    <w:p w14:paraId="07068EF4" w14:textId="77777777" w:rsidR="00031301" w:rsidRPr="00031301" w:rsidRDefault="00031301" w:rsidP="00031301">
      <w:pPr>
        <w:shd w:val="clear" w:color="auto" w:fill="FFFFFF"/>
        <w:spacing w:before="100" w:beforeAutospacing="1" w:after="100" w:afterAutospacing="1" w:line="300" w:lineRule="atLeast"/>
        <w:jc w:val="both"/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</w:pP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Informujemy, iż administratorem danych osobowych jest Dominika Mróz-</w:t>
      </w:r>
      <w:proofErr w:type="spellStart"/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Krysta</w:t>
      </w:r>
      <w:proofErr w:type="spellEnd"/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 xml:space="preserve"> prowadząca działalność gospodarczą pod firmą Dominika Mróz-</w:t>
      </w:r>
      <w:proofErr w:type="spellStart"/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Krysta</w:t>
      </w:r>
      <w:proofErr w:type="spellEnd"/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 xml:space="preserve"> Kancelaria Radcy Prawnego MK. </w:t>
      </w:r>
      <w:r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Udostępnione d</w:t>
      </w:r>
      <w:r w:rsidRPr="00031301">
        <w:rPr>
          <w:rFonts w:eastAsia="Times New Roman" w:cstheme="minorHAnsi"/>
          <w:color w:val="02282C"/>
          <w:kern w:val="0"/>
          <w:sz w:val="27"/>
          <w:szCs w:val="27"/>
          <w:lang w:eastAsia="pl-PL"/>
          <w14:ligatures w14:val="none"/>
        </w:rPr>
        <w:t>ane osobowe wykorzystane zostaną w celu przeprowadzenia rekrutacji. Podanie tych danych jest dobrowolne. Mają Państwo prawo wglądu do tych danych oraz ich poprawiania/aktualizowania.</w:t>
      </w:r>
    </w:p>
    <w:p w14:paraId="21A6CA02" w14:textId="77777777" w:rsidR="00031301" w:rsidRPr="00031301" w:rsidRDefault="00031301" w:rsidP="00031301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16A07E61" w14:textId="77777777" w:rsidR="00031301" w:rsidRPr="00031301" w:rsidRDefault="00031301">
      <w:pPr>
        <w:rPr>
          <w:rFonts w:cstheme="minorHAnsi"/>
        </w:rPr>
      </w:pPr>
    </w:p>
    <w:sectPr w:rsidR="00031301" w:rsidRPr="0003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381"/>
    <w:multiLevelType w:val="multilevel"/>
    <w:tmpl w:val="FFC6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7055E"/>
    <w:multiLevelType w:val="multilevel"/>
    <w:tmpl w:val="48A0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C0ABF"/>
    <w:multiLevelType w:val="multilevel"/>
    <w:tmpl w:val="0586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0564E"/>
    <w:multiLevelType w:val="multilevel"/>
    <w:tmpl w:val="7404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641007">
    <w:abstractNumId w:val="2"/>
  </w:num>
  <w:num w:numId="2" w16cid:durableId="1559777999">
    <w:abstractNumId w:val="0"/>
  </w:num>
  <w:num w:numId="3" w16cid:durableId="1772241299">
    <w:abstractNumId w:val="1"/>
  </w:num>
  <w:num w:numId="4" w16cid:durableId="827868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01"/>
    <w:rsid w:val="00031301"/>
    <w:rsid w:val="00B2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950800"/>
  <w15:chartTrackingRefBased/>
  <w15:docId w15:val="{63F3CB2D-AB0B-FE43-A26F-21535A4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3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3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3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3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3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3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3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3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3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3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30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3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31301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13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Włodarczyk</dc:creator>
  <cp:keywords/>
  <dc:description/>
  <cp:lastModifiedBy>Bartosz Włodarczyk</cp:lastModifiedBy>
  <cp:revision>1</cp:revision>
  <dcterms:created xsi:type="dcterms:W3CDTF">2026-02-18T14:07:00Z</dcterms:created>
  <dcterms:modified xsi:type="dcterms:W3CDTF">2026-02-18T14:12:00Z</dcterms:modified>
</cp:coreProperties>
</file>